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2A" w:rsidRPr="00781A26" w:rsidRDefault="00781A26" w:rsidP="00166930">
      <w:pPr>
        <w:pStyle w:val="a4"/>
        <w:ind w:left="6521"/>
        <w:jc w:val="right"/>
        <w:rPr>
          <w:rFonts w:ascii="Times New Roman" w:hAnsi="Times New Roman"/>
          <w:b/>
          <w:color w:val="auto"/>
          <w:sz w:val="24"/>
          <w:szCs w:val="28"/>
        </w:rPr>
      </w:pPr>
      <w:r w:rsidRPr="00781A26">
        <w:rPr>
          <w:rFonts w:ascii="Times New Roman" w:hAnsi="Times New Roman"/>
          <w:b/>
          <w:color w:val="auto"/>
          <w:sz w:val="24"/>
          <w:szCs w:val="28"/>
        </w:rPr>
        <w:t xml:space="preserve">ПРОЕКТ  </w:t>
      </w:r>
    </w:p>
    <w:p w:rsidR="00166930" w:rsidRPr="003E4B2A" w:rsidRDefault="00412C40" w:rsidP="0016693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  <w:r w:rsidRPr="003E4B2A">
        <w:rPr>
          <w:rFonts w:ascii="Times New Roman" w:hAnsi="Times New Roman"/>
          <w:color w:val="auto"/>
          <w:sz w:val="24"/>
          <w:szCs w:val="28"/>
        </w:rPr>
        <w:t>Приложение</w:t>
      </w:r>
    </w:p>
    <w:p w:rsidR="00412C40" w:rsidRPr="003E4B2A" w:rsidRDefault="00412C40" w:rsidP="00166930">
      <w:pPr>
        <w:pStyle w:val="a4"/>
        <w:ind w:left="6521"/>
        <w:jc w:val="right"/>
        <w:rPr>
          <w:rFonts w:ascii="Times New Roman" w:hAnsi="Times New Roman"/>
          <w:color w:val="auto"/>
          <w:sz w:val="24"/>
          <w:szCs w:val="28"/>
        </w:rPr>
      </w:pPr>
      <w:r w:rsidRPr="003E4B2A">
        <w:rPr>
          <w:rFonts w:ascii="Times New Roman" w:hAnsi="Times New Roman"/>
          <w:color w:val="auto"/>
          <w:sz w:val="24"/>
          <w:szCs w:val="28"/>
        </w:rPr>
        <w:t xml:space="preserve"> к </w:t>
      </w:r>
      <w:r w:rsidR="001C0CFF" w:rsidRPr="003E4B2A">
        <w:rPr>
          <w:rFonts w:ascii="Times New Roman" w:hAnsi="Times New Roman"/>
          <w:color w:val="auto"/>
          <w:sz w:val="24"/>
          <w:szCs w:val="28"/>
        </w:rPr>
        <w:t>П</w:t>
      </w:r>
      <w:r w:rsidRPr="003E4B2A">
        <w:rPr>
          <w:rFonts w:ascii="Times New Roman" w:hAnsi="Times New Roman"/>
          <w:color w:val="auto"/>
          <w:sz w:val="24"/>
          <w:szCs w:val="28"/>
        </w:rPr>
        <w:t>остановлению</w:t>
      </w:r>
      <w:r w:rsidR="00166930" w:rsidRPr="003E4B2A">
        <w:rPr>
          <w:rFonts w:ascii="Times New Roman" w:hAnsi="Times New Roman"/>
          <w:color w:val="auto"/>
          <w:sz w:val="24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Главы </w:t>
      </w:r>
      <w:r w:rsidR="00166930" w:rsidRPr="003E4B2A">
        <w:rPr>
          <w:rFonts w:ascii="Times New Roman" w:hAnsi="Times New Roman"/>
          <w:color w:val="auto"/>
          <w:sz w:val="24"/>
          <w:szCs w:val="28"/>
        </w:rPr>
        <w:t>Куяшского сельского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 поселения</w:t>
      </w:r>
      <w:r w:rsidR="001C0CFF" w:rsidRPr="003E4B2A">
        <w:rPr>
          <w:rFonts w:ascii="Times New Roman" w:hAnsi="Times New Roman"/>
          <w:color w:val="auto"/>
          <w:sz w:val="24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от </w:t>
      </w:r>
      <w:r w:rsidR="00781A26">
        <w:rPr>
          <w:rFonts w:ascii="Times New Roman" w:hAnsi="Times New Roman"/>
          <w:color w:val="auto"/>
          <w:sz w:val="24"/>
          <w:szCs w:val="28"/>
        </w:rPr>
        <w:t>___________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 г</w:t>
      </w:r>
      <w:r w:rsidR="00166930" w:rsidRPr="003E4B2A">
        <w:rPr>
          <w:rFonts w:ascii="Times New Roman" w:hAnsi="Times New Roman"/>
          <w:color w:val="auto"/>
          <w:sz w:val="24"/>
          <w:szCs w:val="28"/>
        </w:rPr>
        <w:t>ода</w:t>
      </w:r>
      <w:r w:rsidRPr="003E4B2A">
        <w:rPr>
          <w:rFonts w:ascii="Times New Roman" w:hAnsi="Times New Roman"/>
          <w:color w:val="auto"/>
          <w:sz w:val="24"/>
          <w:szCs w:val="28"/>
        </w:rPr>
        <w:t xml:space="preserve"> </w:t>
      </w:r>
      <w:r w:rsidR="00781A26">
        <w:rPr>
          <w:rFonts w:ascii="Times New Roman" w:hAnsi="Times New Roman"/>
          <w:color w:val="auto"/>
          <w:sz w:val="24"/>
          <w:szCs w:val="28"/>
        </w:rPr>
        <w:t>№____</w:t>
      </w:r>
    </w:p>
    <w:p w:rsidR="00412C40" w:rsidRPr="00191A18" w:rsidRDefault="00412C40" w:rsidP="00191A18">
      <w:pPr>
        <w:pStyle w:val="a4"/>
        <w:jc w:val="center"/>
        <w:rPr>
          <w:rFonts w:ascii="Times New Roman" w:hAnsi="Times New Roman"/>
          <w:color w:val="auto"/>
          <w:sz w:val="36"/>
          <w:szCs w:val="28"/>
        </w:rPr>
      </w:pPr>
    </w:p>
    <w:p w:rsidR="00412C40" w:rsidRPr="00191A18" w:rsidRDefault="00412C40" w:rsidP="00191A18">
      <w:pPr>
        <w:pStyle w:val="a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91A18">
        <w:rPr>
          <w:rFonts w:ascii="Times New Roman" w:hAnsi="Times New Roman"/>
          <w:b/>
          <w:color w:val="auto"/>
          <w:sz w:val="28"/>
          <w:szCs w:val="28"/>
        </w:rPr>
        <w:t>ДОКЛАД</w:t>
      </w:r>
    </w:p>
    <w:p w:rsidR="00191A18" w:rsidRDefault="00191A18" w:rsidP="00191A18">
      <w:pPr>
        <w:pStyle w:val="a7"/>
        <w:ind w:left="0" w:right="0" w:firstLine="0"/>
        <w:rPr>
          <w:w w:val="110"/>
          <w:sz w:val="28"/>
          <w:szCs w:val="28"/>
        </w:rPr>
      </w:pPr>
      <w:r w:rsidRPr="00191A18">
        <w:rPr>
          <w:w w:val="110"/>
          <w:sz w:val="28"/>
          <w:szCs w:val="28"/>
        </w:rPr>
        <w:t>о</w:t>
      </w:r>
      <w:r w:rsidR="003E4B2A" w:rsidRPr="00191A18">
        <w:rPr>
          <w:w w:val="110"/>
          <w:sz w:val="28"/>
          <w:szCs w:val="28"/>
        </w:rPr>
        <w:t xml:space="preserve"> </w:t>
      </w:r>
      <w:r w:rsidR="00412C40" w:rsidRPr="00191A18">
        <w:rPr>
          <w:w w:val="110"/>
          <w:sz w:val="28"/>
          <w:szCs w:val="28"/>
        </w:rPr>
        <w:t>правоприменительной практик</w:t>
      </w:r>
      <w:r w:rsidRPr="00191A18">
        <w:rPr>
          <w:w w:val="110"/>
          <w:sz w:val="28"/>
          <w:szCs w:val="28"/>
        </w:rPr>
        <w:t xml:space="preserve">е </w:t>
      </w:r>
      <w:r>
        <w:rPr>
          <w:w w:val="110"/>
          <w:sz w:val="28"/>
          <w:szCs w:val="28"/>
        </w:rPr>
        <w:t>по осуществлению</w:t>
      </w:r>
    </w:p>
    <w:p w:rsidR="00191A18" w:rsidRDefault="00412C40" w:rsidP="00191A18">
      <w:pPr>
        <w:pStyle w:val="a7"/>
        <w:ind w:left="0" w:right="0" w:firstLine="0"/>
        <w:rPr>
          <w:w w:val="110"/>
          <w:sz w:val="28"/>
          <w:szCs w:val="28"/>
        </w:rPr>
      </w:pPr>
      <w:r w:rsidRPr="00191A18">
        <w:rPr>
          <w:w w:val="110"/>
          <w:sz w:val="28"/>
          <w:szCs w:val="28"/>
        </w:rPr>
        <w:t>муниципального контроля в сфере благоустройства</w:t>
      </w:r>
      <w:bookmarkStart w:id="0" w:name="_GoBack"/>
      <w:bookmarkEnd w:id="0"/>
    </w:p>
    <w:p w:rsidR="00191A18" w:rsidRDefault="00412C40" w:rsidP="00191A18">
      <w:pPr>
        <w:pStyle w:val="a7"/>
        <w:ind w:left="0" w:right="0" w:firstLine="0"/>
        <w:rPr>
          <w:w w:val="105"/>
          <w:sz w:val="28"/>
          <w:szCs w:val="28"/>
        </w:rPr>
      </w:pPr>
      <w:r w:rsidRPr="00191A18">
        <w:rPr>
          <w:w w:val="105"/>
          <w:sz w:val="28"/>
          <w:szCs w:val="28"/>
        </w:rPr>
        <w:t>на территории Куяшского сельского поселения</w:t>
      </w:r>
    </w:p>
    <w:p w:rsidR="00412C40" w:rsidRPr="00191A18" w:rsidRDefault="00412C40" w:rsidP="00191A18">
      <w:pPr>
        <w:pStyle w:val="a7"/>
        <w:ind w:left="0" w:right="0" w:firstLine="0"/>
        <w:rPr>
          <w:sz w:val="28"/>
          <w:szCs w:val="28"/>
        </w:rPr>
      </w:pPr>
      <w:r w:rsidRPr="00191A18">
        <w:rPr>
          <w:w w:val="105"/>
          <w:sz w:val="28"/>
          <w:szCs w:val="28"/>
        </w:rPr>
        <w:t>Кунашакского муниципального района</w:t>
      </w:r>
      <w:r w:rsidR="00EC0A08" w:rsidRPr="00191A18">
        <w:rPr>
          <w:w w:val="105"/>
          <w:sz w:val="28"/>
          <w:szCs w:val="28"/>
        </w:rPr>
        <w:t xml:space="preserve"> </w:t>
      </w:r>
      <w:r w:rsidRPr="00191A18">
        <w:rPr>
          <w:w w:val="105"/>
          <w:sz w:val="28"/>
          <w:szCs w:val="28"/>
        </w:rPr>
        <w:t xml:space="preserve">за 2022 </w:t>
      </w:r>
      <w:r w:rsidR="003E4B2A" w:rsidRPr="00191A18">
        <w:rPr>
          <w:w w:val="105"/>
          <w:sz w:val="28"/>
          <w:szCs w:val="28"/>
        </w:rPr>
        <w:t>год</w:t>
      </w:r>
    </w:p>
    <w:p w:rsidR="00412C40" w:rsidRPr="00191A18" w:rsidRDefault="00412C40" w:rsidP="00191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412C40" w:rsidRPr="003E4B2A" w:rsidRDefault="00412C40" w:rsidP="003D5CF0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Муниципальный контроль в сфере благоустройства на территории Куяшского сельского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поселения осуществляется в соответствии с Федеральным законом от 31.07.2020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г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 xml:space="preserve">ода </w:t>
      </w:r>
      <w:r w:rsidR="003D5CF0" w:rsidRPr="003E4B2A">
        <w:rPr>
          <w:rFonts w:ascii="Times New Roman" w:hAnsi="Times New Roman"/>
          <w:color w:val="auto"/>
          <w:sz w:val="28"/>
          <w:szCs w:val="28"/>
          <w:lang w:val="en-US"/>
        </w:rPr>
        <w:t>N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Федеральным законом от 11.06.2021 г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>ода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6930" w:rsidRPr="003E4B2A">
        <w:rPr>
          <w:rFonts w:ascii="Times New Roman" w:hAnsi="Times New Roman"/>
          <w:color w:val="auto"/>
          <w:sz w:val="28"/>
          <w:szCs w:val="28"/>
        </w:rPr>
        <w:t>N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170-ФЗ «О внесении изменений в 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 xml:space="preserve">отдельные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</w:t>
      </w:r>
      <w:r w:rsidR="00166930" w:rsidRPr="003E4B2A">
        <w:rPr>
          <w:rFonts w:ascii="Times New Roman" w:hAnsi="Times New Roman"/>
          <w:color w:val="auto"/>
          <w:sz w:val="28"/>
          <w:szCs w:val="28"/>
        </w:rPr>
        <w:t>N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Куяшского сельского поселения Кунашакского муниципального района, Решением Совета депутатов Куяшского сельского поселения Кунашакского муниципального района </w:t>
      </w:r>
      <w:r w:rsidR="00166930" w:rsidRPr="003E4B2A">
        <w:rPr>
          <w:rFonts w:ascii="Times New Roman" w:hAnsi="Times New Roman"/>
          <w:color w:val="auto"/>
          <w:sz w:val="28"/>
          <w:szCs w:val="28"/>
        </w:rPr>
        <w:t>N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20 от 30.09.2021 г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>ода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Куяшского сельского поселения Кунашакского муниципального района».</w:t>
      </w:r>
    </w:p>
    <w:p w:rsidR="00412C40" w:rsidRPr="003E4B2A" w:rsidRDefault="00412C40" w:rsidP="003D5CF0">
      <w:pPr>
        <w:pStyle w:val="a4"/>
        <w:spacing w:before="2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Предметом муниципального контроля в сфере благоустройства является соблюдение Правил благоустройства территории Куяшского сельского поселения</w:t>
      </w:r>
      <w:r w:rsidR="00116C56" w:rsidRPr="003E4B2A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12C40" w:rsidRPr="003E4B2A" w:rsidRDefault="00412C40" w:rsidP="003D5CF0">
      <w:pPr>
        <w:pStyle w:val="a4"/>
        <w:spacing w:before="5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Органом муниципального контроля в сфере благоустройства на территории Куяшского сельского поселения является </w:t>
      </w:r>
      <w:r w:rsidR="002E5F66">
        <w:rPr>
          <w:rFonts w:ascii="Times New Roman" w:hAnsi="Times New Roman"/>
          <w:color w:val="auto"/>
          <w:sz w:val="28"/>
          <w:szCs w:val="28"/>
        </w:rPr>
        <w:t xml:space="preserve"> 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ия Куяшского сельского поселения.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М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униципальный контроль в сфере благоустройства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на территории Куяшского сельского поселения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вправе осуществлять Глава Куяшского сельского поселения и специалист </w:t>
      </w:r>
      <w:r w:rsidR="002E5F66"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>ии Куяшского сельского поселения, в должностные обязанности которого, в соответствии с должностной инструкцией, входит осуществление полномочий по виду муниципального контроля.</w:t>
      </w:r>
    </w:p>
    <w:p w:rsidR="00C262F2" w:rsidRPr="003E4B2A" w:rsidRDefault="00412C40" w:rsidP="00C262F2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Объектами муниципального контроля в сфере благоустройства являются:</w:t>
      </w:r>
    </w:p>
    <w:p w:rsidR="00412C40" w:rsidRPr="003E4B2A" w:rsidRDefault="00C262F2" w:rsidP="00C262F2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объекты и элементы благоустройства;</w:t>
      </w:r>
    </w:p>
    <w:p w:rsidR="00412C40" w:rsidRPr="003E4B2A" w:rsidRDefault="00C262F2" w:rsidP="00C262F2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дворовые и придомовые территории, территории, прилегающие к объектам торговли и производственным объектам, территории общего пользования;</w:t>
      </w:r>
    </w:p>
    <w:p w:rsidR="00412C40" w:rsidRPr="003E4B2A" w:rsidRDefault="00C262F2" w:rsidP="00C262F2">
      <w:pPr>
        <w:pStyle w:val="a4"/>
        <w:spacing w:before="1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lastRenderedPageBreak/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деятельность по содержанию и уборке мест общего пользования и объектов благоустройства, территорий, прилегающих к берегам водо</w:t>
      </w:r>
      <w:r w:rsidRPr="003E4B2A">
        <w:rPr>
          <w:rFonts w:ascii="Times New Roman" w:hAnsi="Times New Roman"/>
          <w:color w:val="auto"/>
          <w:sz w:val="28"/>
          <w:szCs w:val="28"/>
        </w:rPr>
        <w:t>ё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мов, рыночных площадей и дворовых территорий организациями, предпринимателями, гражданами, имеющими на праве собственности и ином вещном праве, жилые помещения и другие объекты недвижимости, временные строения и сооружения, объекты сезонной торговли, размещенные на указанных территориях Куяшского сельского поселения.</w:t>
      </w:r>
    </w:p>
    <w:p w:rsidR="00412C40" w:rsidRPr="003E4B2A" w:rsidRDefault="00412C40" w:rsidP="003D5CF0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В рамках муниципального контроля в сфере благоустройства в соответствии с Правилами благоустройства территории Куяшского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сельского поселения, утверждёнными Решением Совета депутатов Куяшского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от 23.12.2022 г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ода </w:t>
      </w:r>
      <w:r w:rsidR="00166930" w:rsidRPr="003E4B2A">
        <w:rPr>
          <w:rFonts w:ascii="Times New Roman" w:hAnsi="Times New Roman"/>
          <w:color w:val="auto"/>
          <w:sz w:val="28"/>
          <w:szCs w:val="28"/>
        </w:rPr>
        <w:t>N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 31 с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изменениями и дополнениями осуществляется контроль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C262F2" w:rsidRPr="003E4B2A">
        <w:rPr>
          <w:rFonts w:ascii="Times New Roman" w:hAnsi="Times New Roman"/>
          <w:color w:val="auto"/>
          <w:sz w:val="28"/>
          <w:szCs w:val="28"/>
        </w:rPr>
        <w:t>за</w:t>
      </w:r>
      <w:proofErr w:type="gramEnd"/>
      <w:r w:rsidR="00C262F2" w:rsidRPr="003E4B2A">
        <w:rPr>
          <w:rFonts w:ascii="Times New Roman" w:hAnsi="Times New Roman"/>
          <w:color w:val="auto"/>
          <w:sz w:val="28"/>
          <w:szCs w:val="28"/>
        </w:rPr>
        <w:t>:</w:t>
      </w:r>
    </w:p>
    <w:p w:rsidR="00412C40" w:rsidRPr="003E4B2A" w:rsidRDefault="00C262F2" w:rsidP="00C262F2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обеспечением надлежащего санитарного состояния, чистоты и порядка на территории;</w:t>
      </w:r>
    </w:p>
    <w:p w:rsidR="009F146D" w:rsidRDefault="00C262F2" w:rsidP="00C262F2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поддержани</w:t>
      </w:r>
      <w:r w:rsidRPr="003E4B2A">
        <w:rPr>
          <w:rFonts w:ascii="Times New Roman" w:hAnsi="Times New Roman"/>
          <w:color w:val="auto"/>
          <w:sz w:val="28"/>
          <w:szCs w:val="28"/>
        </w:rPr>
        <w:t>ем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 xml:space="preserve"> единого архитектурного и эстетического </w:t>
      </w:r>
      <w:r w:rsidR="0094599B" w:rsidRPr="003E4B2A">
        <w:rPr>
          <w:rFonts w:ascii="Times New Roman" w:hAnsi="Times New Roman"/>
          <w:color w:val="auto"/>
          <w:sz w:val="28"/>
          <w:szCs w:val="28"/>
        </w:rPr>
        <w:t>облика</w:t>
      </w:r>
      <w:r w:rsidRPr="003E4B2A">
        <w:rPr>
          <w:rFonts w:ascii="Times New Roman" w:hAnsi="Times New Roman"/>
          <w:color w:val="auto"/>
          <w:sz w:val="28"/>
          <w:szCs w:val="28"/>
        </w:rPr>
        <w:t>;</w:t>
      </w:r>
    </w:p>
    <w:p w:rsidR="00412C40" w:rsidRPr="003E4B2A" w:rsidRDefault="00C262F2" w:rsidP="00C262F2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в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ыполнени</w:t>
      </w:r>
      <w:r w:rsidRPr="003E4B2A">
        <w:rPr>
          <w:rFonts w:ascii="Times New Roman" w:hAnsi="Times New Roman"/>
          <w:color w:val="auto"/>
          <w:sz w:val="28"/>
          <w:szCs w:val="28"/>
        </w:rPr>
        <w:t>ем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 xml:space="preserve"> требований в возведении и строительстве объектов, в отношении которых не осуществляется государственный строительный надзор;</w:t>
      </w:r>
    </w:p>
    <w:p w:rsidR="00412C40" w:rsidRPr="003E4B2A" w:rsidRDefault="00C262F2" w:rsidP="00C262F2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соблюдением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 xml:space="preserve"> порядка сбора, вывоза, утилизации бытовых отходов;</w:t>
      </w:r>
    </w:p>
    <w:p w:rsidR="00412C40" w:rsidRPr="003E4B2A" w:rsidRDefault="00412C40" w:rsidP="003D5CF0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- соблюдени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ем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412C40" w:rsidRPr="003E4B2A" w:rsidRDefault="00C262F2" w:rsidP="009F146D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выявление, предупреждение правонарушений в области благоустройства.</w:t>
      </w:r>
    </w:p>
    <w:p w:rsidR="00412C40" w:rsidRPr="003E4B2A" w:rsidRDefault="00412C40" w:rsidP="003D5CF0">
      <w:pPr>
        <w:pStyle w:val="a4"/>
        <w:tabs>
          <w:tab w:val="left" w:pos="57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С целью повышения эффективности муниципального контроля в сфере благоустройства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Постановлением </w:t>
      </w:r>
      <w:r w:rsidR="002E5F66"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ии Куяшского сельского поселения </w:t>
      </w:r>
      <w:r w:rsidR="00166930" w:rsidRPr="003E4B2A">
        <w:rPr>
          <w:rFonts w:ascii="Times New Roman" w:hAnsi="Times New Roman"/>
          <w:color w:val="auto"/>
          <w:sz w:val="28"/>
          <w:szCs w:val="28"/>
        </w:rPr>
        <w:t>N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88 от 15.12.2022 года утверждена Программа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Куяшского сельского поселения Кунашакского муниципального района Челябинской области, которая размещена на официальном сайте</w:t>
      </w:r>
      <w:r w:rsidR="002E5F66">
        <w:rPr>
          <w:rFonts w:ascii="Times New Roman" w:hAnsi="Times New Roman"/>
          <w:color w:val="auto"/>
          <w:sz w:val="28"/>
          <w:szCs w:val="28"/>
        </w:rPr>
        <w:t xml:space="preserve"> 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>ии Куяшского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 поселения, в разделе «Муниципальный контроль».</w:t>
      </w:r>
    </w:p>
    <w:p w:rsidR="00412C40" w:rsidRPr="003E4B2A" w:rsidRDefault="00412C40" w:rsidP="003D5CF0">
      <w:pPr>
        <w:pStyle w:val="a4"/>
        <w:spacing w:before="1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В соответствии с Положением о муниципальном контроле в сфере благоустройства на территории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Куяшского сельского поселения система управления рисками в процессе осуществления муниципального контроля не применяется, соответственно плановые проверки в рамках муниципального контроля не проводятся. Муниципальный контроль в сфере благоустройства осуществляется в форме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проведения внеплановых проверок соблюдения Правил благоустройства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территории, информирования и консультирования физических и юридических лиц, проживающих и (или) осуществляющих деятельность на территории Куяшского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 поселения, об установленных Правилах благоустройства.</w:t>
      </w:r>
    </w:p>
    <w:p w:rsidR="00412C40" w:rsidRPr="003E4B2A" w:rsidRDefault="00412C40" w:rsidP="003D5CF0">
      <w:pPr>
        <w:pStyle w:val="a4"/>
        <w:spacing w:before="18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В результате обобщения, систематизации и анализа информации о результатах проверок соблюдения обязательных требований в сфере благоустройства на территории Куяшского сельского поселения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в 2022 году сделаны выводы о том, что наиболее частыми нарушениями требований в сфере </w:t>
      </w:r>
      <w:r w:rsidRPr="003E4B2A">
        <w:rPr>
          <w:rFonts w:ascii="Times New Roman" w:hAnsi="Times New Roman"/>
          <w:color w:val="auto"/>
          <w:sz w:val="28"/>
          <w:szCs w:val="28"/>
        </w:rPr>
        <w:lastRenderedPageBreak/>
        <w:t>благоустройства являются ненадлежащее санитарное состояние приусадебной территории, не соблюдение чистоты и порядка на придомовой территории, не соблюдение порядка сбора, вывоза, утилизации бытовых, не соблюдения требований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содержания и охраны зеленых насаждений.</w:t>
      </w:r>
    </w:p>
    <w:p w:rsidR="00412C40" w:rsidRPr="003E4B2A" w:rsidRDefault="00412C40" w:rsidP="003D5CF0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Основными причинами, факторами и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>:</w:t>
      </w:r>
    </w:p>
    <w:p w:rsidR="00412C40" w:rsidRPr="003E4B2A" w:rsidRDefault="00C262F2" w:rsidP="00C262F2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отсутствие сформированного понимания исполнения требований в сфере муниципального контроля в сфере благоустройства у подконтрольных субъектов;</w:t>
      </w:r>
    </w:p>
    <w:p w:rsidR="00412C40" w:rsidRPr="003E4B2A" w:rsidRDefault="00C262F2" w:rsidP="00C262F2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необходимость дополнительного информирования подконтрольных субъектов по вопросам соблюдения обязательных требований;</w:t>
      </w:r>
    </w:p>
    <w:p w:rsidR="00412C40" w:rsidRPr="003E4B2A" w:rsidRDefault="00C262F2" w:rsidP="00C262F2">
      <w:pPr>
        <w:pStyle w:val="a4"/>
        <w:spacing w:before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отсутствие системы обратной связи с подконтрольными субъектами по вопросам применения требований правил</w:t>
      </w:r>
      <w:r w:rsidR="004368D8">
        <w:rPr>
          <w:rFonts w:ascii="Times New Roman" w:hAnsi="Times New Roman"/>
          <w:color w:val="auto"/>
          <w:sz w:val="28"/>
          <w:szCs w:val="28"/>
        </w:rPr>
        <w:t xml:space="preserve"> благоустройства, в том числе с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использованием</w:t>
      </w:r>
      <w:r w:rsidR="004368D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современных</w:t>
      </w:r>
      <w:r w:rsidR="004368D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12C40" w:rsidRPr="003E4B2A">
        <w:rPr>
          <w:rFonts w:ascii="Times New Roman" w:hAnsi="Times New Roman"/>
          <w:color w:val="auto"/>
          <w:position w:val="1"/>
          <w:sz w:val="28"/>
          <w:szCs w:val="28"/>
        </w:rPr>
        <w:t>информационно-телекоммуникационных</w:t>
      </w:r>
      <w:r w:rsidR="004368D8">
        <w:rPr>
          <w:rFonts w:ascii="Times New Roman" w:hAnsi="Times New Roman"/>
          <w:color w:val="auto"/>
          <w:position w:val="1"/>
          <w:sz w:val="28"/>
          <w:szCs w:val="28"/>
        </w:rPr>
        <w:t xml:space="preserve"> </w:t>
      </w:r>
      <w:r w:rsidR="00412C40" w:rsidRPr="003E4B2A">
        <w:rPr>
          <w:rFonts w:ascii="Times New Roman" w:hAnsi="Times New Roman"/>
          <w:color w:val="auto"/>
          <w:sz w:val="28"/>
          <w:szCs w:val="28"/>
        </w:rPr>
        <w:t>технологий.</w:t>
      </w:r>
    </w:p>
    <w:p w:rsidR="00412C40" w:rsidRPr="003E4B2A" w:rsidRDefault="00412C40" w:rsidP="003D5CF0">
      <w:pPr>
        <w:pStyle w:val="a4"/>
        <w:tabs>
          <w:tab w:val="left" w:pos="1001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С целью недопущения нарушени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й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обязательных требований в сфере благоустройства с жителями Куяшского сельского поселения в течени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е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2022 года на общих собраниях и сходах граждан проводились разъяснительные беседы о необходимости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соблюдения требований Правил благоустройства территории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Куяшского сельского поселения. Для ознакомления и информирования об обязательных требованиям в сфере благоустройства на территории Куяшского сельского поселения Правила </w:t>
      </w:r>
      <w:proofErr w:type="gramStart"/>
      <w:r w:rsidRPr="003E4B2A">
        <w:rPr>
          <w:rFonts w:ascii="Times New Roman" w:hAnsi="Times New Roman"/>
          <w:color w:val="auto"/>
          <w:sz w:val="28"/>
          <w:szCs w:val="28"/>
        </w:rPr>
        <w:t>благоустройства</w:t>
      </w:r>
      <w:proofErr w:type="gramEnd"/>
      <w:r w:rsidRPr="003E4B2A">
        <w:rPr>
          <w:rFonts w:ascii="Times New Roman" w:hAnsi="Times New Roman"/>
          <w:color w:val="auto"/>
          <w:sz w:val="28"/>
          <w:szCs w:val="28"/>
        </w:rPr>
        <w:t xml:space="preserve"> и другие нормативные акты размещены на официальном сайте </w:t>
      </w:r>
      <w:r w:rsidR="002E5F66"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>ии Куяшского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поселения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в сети Интерне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т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</w:rPr>
        <w:t>littps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>://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  <w:lang w:val="en-US"/>
        </w:rPr>
        <w:t>kuyash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  <w:lang w:val="en-US"/>
        </w:rPr>
        <w:t>sp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3E4B2A">
        <w:rPr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3E4B2A">
        <w:rPr>
          <w:rFonts w:ascii="Times New Roman" w:hAnsi="Times New Roman"/>
          <w:color w:val="auto"/>
          <w:sz w:val="28"/>
          <w:szCs w:val="28"/>
        </w:rPr>
        <w:t>/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>)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 в разделе «Муниципальный контроль», специалистами </w:t>
      </w:r>
      <w:r w:rsidR="002E5F66">
        <w:rPr>
          <w:rFonts w:ascii="Times New Roman" w:hAnsi="Times New Roman"/>
          <w:color w:val="auto"/>
          <w:sz w:val="28"/>
          <w:szCs w:val="28"/>
        </w:rPr>
        <w:t>администрац</w:t>
      </w:r>
      <w:r w:rsidRPr="003E4B2A">
        <w:rPr>
          <w:rFonts w:ascii="Times New Roman" w:hAnsi="Times New Roman"/>
          <w:color w:val="auto"/>
          <w:sz w:val="28"/>
          <w:szCs w:val="28"/>
        </w:rPr>
        <w:t>ии Куяшского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сельского поселения в соответствии с Программой профилактики нарушений обязательных требований осуществляется консультирование по вопросам соблюдения обязательных требований Правил благоустройства по телефону 8 (351)48-52-1-83, или по адресу: с. Большой Куяш ул.</w:t>
      </w:r>
      <w:r w:rsidR="00191A1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Калинина,</w:t>
      </w:r>
      <w:r w:rsidR="00191A18">
        <w:rPr>
          <w:rFonts w:ascii="Times New Roman" w:hAnsi="Times New Roman"/>
          <w:color w:val="auto"/>
          <w:sz w:val="28"/>
          <w:szCs w:val="28"/>
        </w:rPr>
        <w:t xml:space="preserve"> д. </w:t>
      </w:r>
      <w:r w:rsidRPr="003E4B2A">
        <w:rPr>
          <w:rFonts w:ascii="Times New Roman" w:hAnsi="Times New Roman"/>
          <w:color w:val="auto"/>
          <w:sz w:val="28"/>
          <w:szCs w:val="28"/>
        </w:rPr>
        <w:t xml:space="preserve">12, в рабочие дни: понедельник с 8-00 до 12-00 и с 13-00 до 16-00, вторник-пятница с 8-00 </w:t>
      </w:r>
      <w:proofErr w:type="gramStart"/>
      <w:r w:rsidR="00135C4F">
        <w:rPr>
          <w:rFonts w:ascii="Times New Roman" w:hAnsi="Times New Roman"/>
          <w:color w:val="auto"/>
          <w:sz w:val="28"/>
          <w:szCs w:val="28"/>
        </w:rPr>
        <w:t>до</w:t>
      </w:r>
      <w:proofErr w:type="gramEnd"/>
      <w:r w:rsidR="00135C4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E4B2A">
        <w:rPr>
          <w:rFonts w:ascii="Times New Roman" w:hAnsi="Times New Roman"/>
          <w:color w:val="auto"/>
          <w:sz w:val="28"/>
          <w:szCs w:val="28"/>
        </w:rPr>
        <w:t>12-00 и с 13-00 до 15-00.</w:t>
      </w:r>
    </w:p>
    <w:p w:rsidR="00412C40" w:rsidRPr="003E4B2A" w:rsidRDefault="00412C40" w:rsidP="003D5CF0">
      <w:pPr>
        <w:pStyle w:val="a4"/>
        <w:spacing w:before="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12C40" w:rsidRPr="003E4B2A" w:rsidRDefault="00412C40" w:rsidP="003D5CF0">
      <w:pPr>
        <w:pStyle w:val="a4"/>
        <w:spacing w:before="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262F2" w:rsidRPr="003E4B2A" w:rsidRDefault="00C262F2" w:rsidP="003D5CF0">
      <w:pPr>
        <w:pStyle w:val="a4"/>
        <w:spacing w:before="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12C40" w:rsidRPr="003E4B2A" w:rsidRDefault="00412C40" w:rsidP="00C262F2">
      <w:pPr>
        <w:pStyle w:val="a4"/>
        <w:tabs>
          <w:tab w:val="left" w:pos="11907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3E4B2A">
        <w:rPr>
          <w:rFonts w:ascii="Times New Roman" w:hAnsi="Times New Roman"/>
          <w:color w:val="auto"/>
          <w:sz w:val="28"/>
          <w:szCs w:val="28"/>
        </w:rPr>
        <w:t>Глава Куяшского сельского поселения</w:t>
      </w:r>
      <w:r w:rsidR="00EC0A0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1A18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>Ф.Г.</w:t>
      </w:r>
      <w:r w:rsidR="00C262F2" w:rsidRPr="003E4B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D5CF0" w:rsidRPr="003E4B2A">
        <w:rPr>
          <w:rFonts w:ascii="Times New Roman" w:hAnsi="Times New Roman"/>
          <w:color w:val="auto"/>
          <w:sz w:val="28"/>
          <w:szCs w:val="28"/>
        </w:rPr>
        <w:t>Хамитов</w:t>
      </w:r>
    </w:p>
    <w:sectPr w:rsidR="00412C40" w:rsidRPr="003E4B2A" w:rsidSect="002A08F5">
      <w:pgSz w:w="12240" w:h="15840" w:code="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A64"/>
    <w:multiLevelType w:val="hybridMultilevel"/>
    <w:tmpl w:val="1F6A948E"/>
    <w:lvl w:ilvl="0" w:tplc="8814D6DC">
      <w:numFmt w:val="bullet"/>
      <w:lvlText w:val="-"/>
      <w:lvlJc w:val="left"/>
      <w:pPr>
        <w:ind w:left="1548" w:hanging="137"/>
      </w:pPr>
      <w:rPr>
        <w:rFonts w:hint="default"/>
        <w:w w:val="102"/>
        <w:lang w:val="ru-RU" w:eastAsia="en-US" w:bidi="ar-SA"/>
      </w:rPr>
    </w:lvl>
    <w:lvl w:ilvl="1" w:tplc="4A203BAC">
      <w:numFmt w:val="bullet"/>
      <w:lvlText w:val="•"/>
      <w:lvlJc w:val="left"/>
      <w:pPr>
        <w:ind w:left="2554" w:hanging="137"/>
      </w:pPr>
      <w:rPr>
        <w:rFonts w:hint="default"/>
        <w:lang w:val="ru-RU" w:eastAsia="en-US" w:bidi="ar-SA"/>
      </w:rPr>
    </w:lvl>
    <w:lvl w:ilvl="2" w:tplc="B04E4C66">
      <w:numFmt w:val="bullet"/>
      <w:lvlText w:val="•"/>
      <w:lvlJc w:val="left"/>
      <w:pPr>
        <w:ind w:left="3568" w:hanging="137"/>
      </w:pPr>
      <w:rPr>
        <w:rFonts w:hint="default"/>
        <w:lang w:val="ru-RU" w:eastAsia="en-US" w:bidi="ar-SA"/>
      </w:rPr>
    </w:lvl>
    <w:lvl w:ilvl="3" w:tplc="531CF310">
      <w:numFmt w:val="bullet"/>
      <w:lvlText w:val="•"/>
      <w:lvlJc w:val="left"/>
      <w:pPr>
        <w:ind w:left="4582" w:hanging="137"/>
      </w:pPr>
      <w:rPr>
        <w:rFonts w:hint="default"/>
        <w:lang w:val="ru-RU" w:eastAsia="en-US" w:bidi="ar-SA"/>
      </w:rPr>
    </w:lvl>
    <w:lvl w:ilvl="4" w:tplc="3C40E360">
      <w:numFmt w:val="bullet"/>
      <w:lvlText w:val="•"/>
      <w:lvlJc w:val="left"/>
      <w:pPr>
        <w:ind w:left="5596" w:hanging="137"/>
      </w:pPr>
      <w:rPr>
        <w:rFonts w:hint="default"/>
        <w:lang w:val="ru-RU" w:eastAsia="en-US" w:bidi="ar-SA"/>
      </w:rPr>
    </w:lvl>
    <w:lvl w:ilvl="5" w:tplc="74FE9366">
      <w:numFmt w:val="bullet"/>
      <w:lvlText w:val="•"/>
      <w:lvlJc w:val="left"/>
      <w:pPr>
        <w:ind w:left="6610" w:hanging="137"/>
      </w:pPr>
      <w:rPr>
        <w:rFonts w:hint="default"/>
        <w:lang w:val="ru-RU" w:eastAsia="en-US" w:bidi="ar-SA"/>
      </w:rPr>
    </w:lvl>
    <w:lvl w:ilvl="6" w:tplc="41EA251C">
      <w:numFmt w:val="bullet"/>
      <w:lvlText w:val="•"/>
      <w:lvlJc w:val="left"/>
      <w:pPr>
        <w:ind w:left="7624" w:hanging="137"/>
      </w:pPr>
      <w:rPr>
        <w:rFonts w:hint="default"/>
        <w:lang w:val="ru-RU" w:eastAsia="en-US" w:bidi="ar-SA"/>
      </w:rPr>
    </w:lvl>
    <w:lvl w:ilvl="7" w:tplc="FC9A5F24">
      <w:numFmt w:val="bullet"/>
      <w:lvlText w:val="•"/>
      <w:lvlJc w:val="left"/>
      <w:pPr>
        <w:ind w:left="8638" w:hanging="137"/>
      </w:pPr>
      <w:rPr>
        <w:rFonts w:hint="default"/>
        <w:lang w:val="ru-RU" w:eastAsia="en-US" w:bidi="ar-SA"/>
      </w:rPr>
    </w:lvl>
    <w:lvl w:ilvl="8" w:tplc="40EE724E">
      <w:numFmt w:val="bullet"/>
      <w:lvlText w:val="•"/>
      <w:lvlJc w:val="left"/>
      <w:pPr>
        <w:ind w:left="9652" w:hanging="137"/>
      </w:pPr>
      <w:rPr>
        <w:rFonts w:hint="default"/>
        <w:lang w:val="ru-RU" w:eastAsia="en-US" w:bidi="ar-SA"/>
      </w:rPr>
    </w:lvl>
  </w:abstractNum>
  <w:abstractNum w:abstractNumId="1">
    <w:nsid w:val="7FA82AA4"/>
    <w:multiLevelType w:val="hybridMultilevel"/>
    <w:tmpl w:val="380A203C"/>
    <w:lvl w:ilvl="0" w:tplc="0136E8FA">
      <w:numFmt w:val="bullet"/>
      <w:lvlText w:val="-"/>
      <w:lvlJc w:val="left"/>
      <w:pPr>
        <w:ind w:left="1561" w:hanging="390"/>
      </w:pPr>
      <w:rPr>
        <w:rFonts w:hint="default"/>
        <w:w w:val="102"/>
        <w:lang w:val="ru-RU" w:eastAsia="en-US" w:bidi="ar-SA"/>
      </w:rPr>
    </w:lvl>
    <w:lvl w:ilvl="1" w:tplc="3CFE4500">
      <w:numFmt w:val="bullet"/>
      <w:lvlText w:val="•"/>
      <w:lvlJc w:val="left"/>
      <w:pPr>
        <w:ind w:left="2572" w:hanging="390"/>
      </w:pPr>
      <w:rPr>
        <w:rFonts w:hint="default"/>
        <w:lang w:val="ru-RU" w:eastAsia="en-US" w:bidi="ar-SA"/>
      </w:rPr>
    </w:lvl>
    <w:lvl w:ilvl="2" w:tplc="6A9674F2">
      <w:numFmt w:val="bullet"/>
      <w:lvlText w:val="•"/>
      <w:lvlJc w:val="left"/>
      <w:pPr>
        <w:ind w:left="3584" w:hanging="390"/>
      </w:pPr>
      <w:rPr>
        <w:rFonts w:hint="default"/>
        <w:lang w:val="ru-RU" w:eastAsia="en-US" w:bidi="ar-SA"/>
      </w:rPr>
    </w:lvl>
    <w:lvl w:ilvl="3" w:tplc="D96CB8C6">
      <w:numFmt w:val="bullet"/>
      <w:lvlText w:val="•"/>
      <w:lvlJc w:val="left"/>
      <w:pPr>
        <w:ind w:left="4596" w:hanging="390"/>
      </w:pPr>
      <w:rPr>
        <w:rFonts w:hint="default"/>
        <w:lang w:val="ru-RU" w:eastAsia="en-US" w:bidi="ar-SA"/>
      </w:rPr>
    </w:lvl>
    <w:lvl w:ilvl="4" w:tplc="142EB16E">
      <w:numFmt w:val="bullet"/>
      <w:lvlText w:val="•"/>
      <w:lvlJc w:val="left"/>
      <w:pPr>
        <w:ind w:left="5608" w:hanging="390"/>
      </w:pPr>
      <w:rPr>
        <w:rFonts w:hint="default"/>
        <w:lang w:val="ru-RU" w:eastAsia="en-US" w:bidi="ar-SA"/>
      </w:rPr>
    </w:lvl>
    <w:lvl w:ilvl="5" w:tplc="4B58D4BC">
      <w:numFmt w:val="bullet"/>
      <w:lvlText w:val="•"/>
      <w:lvlJc w:val="left"/>
      <w:pPr>
        <w:ind w:left="6620" w:hanging="390"/>
      </w:pPr>
      <w:rPr>
        <w:rFonts w:hint="default"/>
        <w:lang w:val="ru-RU" w:eastAsia="en-US" w:bidi="ar-SA"/>
      </w:rPr>
    </w:lvl>
    <w:lvl w:ilvl="6" w:tplc="C054E62A">
      <w:numFmt w:val="bullet"/>
      <w:lvlText w:val="•"/>
      <w:lvlJc w:val="left"/>
      <w:pPr>
        <w:ind w:left="7632" w:hanging="390"/>
      </w:pPr>
      <w:rPr>
        <w:rFonts w:hint="default"/>
        <w:lang w:val="ru-RU" w:eastAsia="en-US" w:bidi="ar-SA"/>
      </w:rPr>
    </w:lvl>
    <w:lvl w:ilvl="7" w:tplc="8F30A78E">
      <w:numFmt w:val="bullet"/>
      <w:lvlText w:val="•"/>
      <w:lvlJc w:val="left"/>
      <w:pPr>
        <w:ind w:left="8644" w:hanging="390"/>
      </w:pPr>
      <w:rPr>
        <w:rFonts w:hint="default"/>
        <w:lang w:val="ru-RU" w:eastAsia="en-US" w:bidi="ar-SA"/>
      </w:rPr>
    </w:lvl>
    <w:lvl w:ilvl="8" w:tplc="6D5E083C">
      <w:numFmt w:val="bullet"/>
      <w:lvlText w:val="•"/>
      <w:lvlJc w:val="left"/>
      <w:pPr>
        <w:ind w:left="9656" w:hanging="3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CD"/>
    <w:rsid w:val="000E3042"/>
    <w:rsid w:val="000F6ABD"/>
    <w:rsid w:val="00116C56"/>
    <w:rsid w:val="00135C4F"/>
    <w:rsid w:val="00166930"/>
    <w:rsid w:val="00191A18"/>
    <w:rsid w:val="001C0CFF"/>
    <w:rsid w:val="002A08F5"/>
    <w:rsid w:val="002E5F66"/>
    <w:rsid w:val="00320E70"/>
    <w:rsid w:val="003D5CF0"/>
    <w:rsid w:val="003E4B2A"/>
    <w:rsid w:val="00412C40"/>
    <w:rsid w:val="004368D8"/>
    <w:rsid w:val="004E509B"/>
    <w:rsid w:val="005038CD"/>
    <w:rsid w:val="00551A5F"/>
    <w:rsid w:val="005B6AB6"/>
    <w:rsid w:val="00781A26"/>
    <w:rsid w:val="008B6223"/>
    <w:rsid w:val="0094599B"/>
    <w:rsid w:val="00976BEA"/>
    <w:rsid w:val="009F146D"/>
    <w:rsid w:val="00AC2DBC"/>
    <w:rsid w:val="00B02235"/>
    <w:rsid w:val="00B64F82"/>
    <w:rsid w:val="00B857C2"/>
    <w:rsid w:val="00BE2A08"/>
    <w:rsid w:val="00C262F2"/>
    <w:rsid w:val="00EB628A"/>
    <w:rsid w:val="00EC0A08"/>
    <w:rsid w:val="00F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8CD"/>
    <w:rPr>
      <w:color w:val="0000FF"/>
      <w:u w:val="single"/>
    </w:rPr>
  </w:style>
  <w:style w:type="paragraph" w:customStyle="1" w:styleId="Default">
    <w:name w:val="Default"/>
    <w:rsid w:val="00503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5038CD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38CD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styleId="a6">
    <w:name w:val="List Paragraph"/>
    <w:basedOn w:val="a"/>
    <w:uiPriority w:val="1"/>
    <w:qFormat/>
    <w:rsid w:val="00412C40"/>
    <w:pPr>
      <w:widowControl w:val="0"/>
      <w:autoSpaceDE w:val="0"/>
      <w:autoSpaceDN w:val="0"/>
      <w:spacing w:after="0" w:line="240" w:lineRule="auto"/>
      <w:ind w:left="1669" w:hanging="138"/>
      <w:jc w:val="both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412C40"/>
    <w:pPr>
      <w:widowControl w:val="0"/>
      <w:autoSpaceDE w:val="0"/>
      <w:autoSpaceDN w:val="0"/>
      <w:spacing w:after="0" w:line="240" w:lineRule="auto"/>
      <w:ind w:left="2718" w:right="2052" w:hanging="9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8">
    <w:name w:val="Название Знак"/>
    <w:basedOn w:val="a0"/>
    <w:link w:val="a7"/>
    <w:uiPriority w:val="1"/>
    <w:rsid w:val="00412C40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8CD"/>
    <w:rPr>
      <w:color w:val="0000FF"/>
      <w:u w:val="single"/>
    </w:rPr>
  </w:style>
  <w:style w:type="paragraph" w:customStyle="1" w:styleId="Default">
    <w:name w:val="Default"/>
    <w:rsid w:val="00503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5038CD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038CD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styleId="a6">
    <w:name w:val="List Paragraph"/>
    <w:basedOn w:val="a"/>
    <w:uiPriority w:val="1"/>
    <w:qFormat/>
    <w:rsid w:val="00412C40"/>
    <w:pPr>
      <w:widowControl w:val="0"/>
      <w:autoSpaceDE w:val="0"/>
      <w:autoSpaceDN w:val="0"/>
      <w:spacing w:after="0" w:line="240" w:lineRule="auto"/>
      <w:ind w:left="1669" w:hanging="138"/>
      <w:jc w:val="both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412C40"/>
    <w:pPr>
      <w:widowControl w:val="0"/>
      <w:autoSpaceDE w:val="0"/>
      <w:autoSpaceDN w:val="0"/>
      <w:spacing w:after="0" w:line="240" w:lineRule="auto"/>
      <w:ind w:left="2718" w:right="2052" w:hanging="9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8">
    <w:name w:val="Название Знак"/>
    <w:basedOn w:val="a0"/>
    <w:link w:val="a7"/>
    <w:uiPriority w:val="1"/>
    <w:rsid w:val="00412C40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2023-03-24T10:55:00Z</cp:lastPrinted>
  <dcterms:created xsi:type="dcterms:W3CDTF">2023-03-24T11:02:00Z</dcterms:created>
  <dcterms:modified xsi:type="dcterms:W3CDTF">2023-03-24T11:02:00Z</dcterms:modified>
</cp:coreProperties>
</file>